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888" w:rsidRPr="001E0E63" w:rsidRDefault="00533888" w:rsidP="005338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1E0E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Особенности организации учебно-воспитательного процесса </w:t>
      </w:r>
    </w:p>
    <w:p w:rsidR="00533888" w:rsidRPr="001E0E63" w:rsidRDefault="00533888" w:rsidP="005338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0E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МАОУ «</w:t>
      </w:r>
      <w:r w:rsidR="00B614D9" w:rsidRPr="001E0E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</w:t>
      </w:r>
      <w:r w:rsidRPr="001E0E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имназия N</w:t>
      </w:r>
      <w:r w:rsidR="00B614D9" w:rsidRPr="001E0E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64</w:t>
      </w:r>
      <w:r w:rsidRPr="001E0E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proofErr w:type="gramStart"/>
      <w:r w:rsidRPr="001E0E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  <w:r w:rsidRPr="001E0E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ограниченными возможностями здоровья.</w:t>
      </w:r>
    </w:p>
    <w:bookmarkEnd w:id="0"/>
    <w:p w:rsidR="00533888" w:rsidRDefault="00533888" w:rsidP="00533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образование детей с ограниченными возможностями здоровья </w:t>
      </w:r>
      <w:proofErr w:type="gramStart"/>
      <w:r w:rsidR="000F477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дна из актуальных и дискуссионных проблем современного образования. Препятствиями к получению детьми качественного образования являются многочисленные ограничения, так или иначе связанные с социальным неравенством инвалидов.</w:t>
      </w:r>
    </w:p>
    <w:p w:rsidR="00533888" w:rsidRDefault="00533888" w:rsidP="00533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Существующая система специальных учебно-воспитательных учреждений для детей с ограниченными возможностями здоровья претерпевает ныне серьезные изменения и во многом стоит на пороге своего сокращения. Вероятнее всего, возьмет верх набирающая силу тенденция устранения различий между общеобразовательной и специальной школой.</w:t>
      </w:r>
    </w:p>
    <w:p w:rsidR="00533888" w:rsidRDefault="00533888" w:rsidP="00533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этой связи повышается роль инклюзивного образования, позволяющего существенно сократить процессы </w:t>
      </w:r>
      <w:proofErr w:type="spellStart"/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маргинализации</w:t>
      </w:r>
      <w:proofErr w:type="spellEnd"/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с ограниченными возможностями здоровья и способствующего расширению доступности образования для них. Тем самым таким детям будут создаваться более благоприятные условия для их социальной адаптации.</w:t>
      </w:r>
    </w:p>
    <w:p w:rsidR="00533888" w:rsidRDefault="00533888" w:rsidP="00533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тенденцией развития инклюзивного образования в </w:t>
      </w:r>
      <w:r w:rsidR="00B614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</w:t>
      </w: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имназии сочетается усиление дифференциации состава учащихся по уровню их интеллектуального и психического развития.</w:t>
      </w:r>
    </w:p>
    <w:p w:rsidR="00533888" w:rsidRDefault="00533888" w:rsidP="00533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существенно затрудняет адаптацию как детей условно здоровых, так и детей с ограниченными возможностями здоровья, возникают дополнительные, но преодолимые трудности в реализации индивидуального подхода педагогов к учащимся в процессе их обучения, воспитания, развития, позволяющие в полной ме</w:t>
      </w:r>
      <w:r w:rsidR="000F4772">
        <w:rPr>
          <w:rFonts w:ascii="Times New Roman" w:eastAsia="Times New Roman" w:hAnsi="Times New Roman" w:cs="Times New Roman"/>
          <w:sz w:val="24"/>
          <w:szCs w:val="24"/>
          <w:lang w:eastAsia="ru-RU"/>
        </w:rPr>
        <w:t>ре реализовать принцип дифферен</w:t>
      </w: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цированного, индивидуального подхода к каждому учащемуся.</w:t>
      </w:r>
    </w:p>
    <w:p w:rsidR="00533888" w:rsidRDefault="00533888" w:rsidP="00533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преодоления этих трудностей </w:t>
      </w:r>
      <w:r w:rsidR="00B614D9" w:rsidRPr="00785A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</w:t>
      </w:r>
      <w:r w:rsidRPr="00785AB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имназия</w:t>
      </w: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современных условиях стремится:</w:t>
      </w:r>
    </w:p>
    <w:p w:rsidR="00533888" w:rsidRDefault="00533888" w:rsidP="005338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нормативно-правовую базу процесса инклюзивного образования детей с ограниченными возможностями здоровья в системе общего образования;</w:t>
      </w:r>
    </w:p>
    <w:p w:rsidR="00533888" w:rsidRDefault="00533888" w:rsidP="005338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образовательный процесс профессионально подготовленными педагогами общего образования и специалистами сопровождения, способными реализовать инклюзивный подход;</w:t>
      </w:r>
    </w:p>
    <w:p w:rsidR="00533888" w:rsidRDefault="00533888" w:rsidP="005338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«</w:t>
      </w:r>
      <w:proofErr w:type="spellStart"/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безбарьерную</w:t>
      </w:r>
      <w:proofErr w:type="spellEnd"/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» образовательную и социальную среду инклюзивного образования, ориентированного на принципы принятия и взаимопомощи;</w:t>
      </w:r>
    </w:p>
    <w:p w:rsidR="00533888" w:rsidRPr="00533888" w:rsidRDefault="00533888" w:rsidP="005338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комплексную модель деятельности специалистов различного профиля, обеспечивающих процесс сопровождения ребенка с ограниченными возможностями здоров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ья в условиях инклюзивного обра</w:t>
      </w: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зования;</w:t>
      </w:r>
    </w:p>
    <w:p w:rsidR="00533888" w:rsidRDefault="00533888" w:rsidP="005338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научно-программно-методическое обеспечение инклюзивного образования (учебные планы, учебные программы (их варианты), при необходимости —</w:t>
      </w:r>
      <w:r w:rsidR="00785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специальные учебники и рабочие тетради, учебные пособия для самого ученика);</w:t>
      </w:r>
    </w:p>
    <w:p w:rsidR="00533888" w:rsidRDefault="00533888" w:rsidP="005338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активно использовать возможности дистанционного образования как эффективного инструмента реализации </w:t>
      </w:r>
      <w:proofErr w:type="spellStart"/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компетентностного</w:t>
      </w:r>
      <w:proofErr w:type="spellEnd"/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 в образовании;</w:t>
      </w:r>
    </w:p>
    <w:p w:rsidR="00533888" w:rsidRDefault="00533888" w:rsidP="005338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межведомственное взаимодействие и социальное партнерство между организациями, учреждениями, ведомствами, обеспечивающими психолого-педагогическую и социальную поддержку детей с ограниченными возможностями здоровья;</w:t>
      </w:r>
    </w:p>
    <w:p w:rsidR="00533888" w:rsidRDefault="00533888" w:rsidP="005338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организацию взаимодействия учреждения с семьей, воспитывающей ребенка с ограниченными возможностями здоровья.</w:t>
      </w:r>
    </w:p>
    <w:p w:rsidR="00533888" w:rsidRDefault="00533888" w:rsidP="00533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сегодняшний день, в этом плане в </w:t>
      </w:r>
      <w:r w:rsidR="00EE14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</w:t>
      </w: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имназии предпринимаются попытки преобразований организационно-методического характера. Так, например, наблюдается рост количества программ по дополнению учебного процесса различными средствами поддержки (психологической, коррекционно-педагогической). Однако такие программы, </w:t>
      </w: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как правило, недостаточно адаптированы и научно обоснованы. Программы сопровождения детей с ограниченными возможностями здоровья создаются специалистами, психологами. </w:t>
      </w:r>
    </w:p>
    <w:p w:rsidR="00533888" w:rsidRDefault="00533888" w:rsidP="00533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современных условиях в </w:t>
      </w:r>
      <w:r w:rsidR="00785A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</w:t>
      </w: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имназии обнаруживается определенная система существующих форм поддержки и помощи детям. Многое делается профессионально, специализация педа</w:t>
      </w:r>
      <w:r w:rsidR="000F477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гогов применительно к такой дея</w:t>
      </w: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тельности, достаточна их психологическая компетентность. Учителя и психологи владеют методами </w:t>
      </w:r>
      <w:proofErr w:type="spellStart"/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психопрофилактики</w:t>
      </w:r>
      <w:proofErr w:type="spellEnd"/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отклонений в развитии, используют методы психологической и педагогической коррекции. Педагоги стремятся к созданию системы работы с различными категориями детей, организовывают групповую работу и проводят уроки и внеклассные мероприятия в </w:t>
      </w:r>
      <w:proofErr w:type="spellStart"/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деятельностной</w:t>
      </w:r>
      <w:proofErr w:type="spellEnd"/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парадигме. Они владеют современными технологиями построения образовательного маршрута и разработками индивидуальных программ для детей с ограниченными возможностями здоровья.</w:t>
      </w:r>
    </w:p>
    <w:p w:rsidR="00533888" w:rsidRDefault="00533888" w:rsidP="00533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Убеждены, что в целом внимание к поддержке детей-инвалидов, детей с ограниченными возможностями здоровья и всесторонней помощи им в процессе обучения в школе нуждается в существенном усилении.</w:t>
      </w:r>
    </w:p>
    <w:p w:rsidR="00533888" w:rsidRPr="00533888" w:rsidRDefault="00533888" w:rsidP="00533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содержания и организационных принципов деятельности субъектов помощи детям-инвалидам и детям с ограниченными возможностями здоровья, (школьной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сихологической службы, коррекци</w:t>
      </w: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онно-педагогической службы, социальной службы) возможна только на основе целостного представления о комплексной модели 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 различного профиля: врачей-психиатров, невропатологов, физиологов, психологов, логопедов, педагогов-дефектологов, которые ныне достаточно разобщены, их деятельность 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скоординирована и не сфокусиро</w:t>
      </w: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вана на нуждах детей. </w:t>
      </w:r>
      <w:proofErr w:type="gramEnd"/>
    </w:p>
    <w:p w:rsidR="00533888" w:rsidRDefault="00533888" w:rsidP="00533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Объединенные усилия педагогов и психологов </w:t>
      </w:r>
      <w:r w:rsidR="00785A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</w:t>
      </w: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имназии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желаемые результаты в воспитательной, учебной,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психокоррекционной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профилакти</w:t>
      </w: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ческой работе: учащиеся с ОВЗ включены в учебно-воспитательный процесс </w:t>
      </w:r>
      <w:r w:rsidR="00785A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</w:t>
      </w: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имназии, активно участвуют в воспитательных программах, проектах.</w:t>
      </w:r>
    </w:p>
    <w:p w:rsidR="00533888" w:rsidRDefault="00533888" w:rsidP="00533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актуальной проблемой инклюзивного образования, стоящей перед организацией комплексной помощи детям, является создание «</w:t>
      </w:r>
      <w:proofErr w:type="spellStart"/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безбарьерной</w:t>
      </w:r>
      <w:proofErr w:type="spellEnd"/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» образовательной среды. Одним из общих правил такой образовательной среды является критерий ее доступности для ребенка с ограниченными возможностями здоровья.</w:t>
      </w:r>
    </w:p>
    <w:p w:rsidR="00533888" w:rsidRDefault="00533888" w:rsidP="000F47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85A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</w:t>
      </w: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имназии, обеспечивающе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</w:t>
      </w: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сопровождение таких детей, общепедагогические требования к оборудованию и оснащению учитывают</w:t>
      </w:r>
      <w:r w:rsidR="000F4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проблемы и трудности социализации детей данной категории. Социальная среда в </w:t>
      </w:r>
      <w:r w:rsidR="00785A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</w:t>
      </w: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имназии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учитывает уровень современной жизнедеятельности общества и приближена к ее требованиям. Особенно это касается технического оснащения всех сфер жизни ребенка: осуществление бытовых нужд, формирование социальной компетентности, социальной активности</w:t>
      </w:r>
      <w:r w:rsidR="000F4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spellStart"/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жизнеустойчивости</w:t>
      </w:r>
      <w:proofErr w:type="spellEnd"/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ребенка.</w:t>
      </w:r>
    </w:p>
    <w:p w:rsidR="00533888" w:rsidRDefault="00533888" w:rsidP="00533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Имеют место особенности в использовании новых информационных технологий в образовательном процессе, которые обусловлены следующими факторами, </w:t>
      </w:r>
      <w:r w:rsidR="001500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</w:t>
      </w: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имназия</w:t>
      </w:r>
      <w:r w:rsidR="000F4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стремится обеспечить:</w:t>
      </w:r>
    </w:p>
    <w:p w:rsidR="00533888" w:rsidRDefault="00533888" w:rsidP="005338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информационно-технологическую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инфраструктуру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рамках учебного заведения), программно-аппаратное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обеспечение, оптимизированное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использования технологий, предназначенных для детей с ограниченными возможностями здоровья, отвечающее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целям и задачам обучения, индивидуальным потребностям обучаемых;</w:t>
      </w:r>
    </w:p>
    <w:p w:rsidR="00533888" w:rsidRDefault="00533888" w:rsidP="005338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условия, основанные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принципах создания технологической инфраструктуры, ориентированной на инклюзивное образование: удобстве использования, доступности, гибкости, экономической доступности, рентабельности.</w:t>
      </w:r>
    </w:p>
    <w:p w:rsidR="00533888" w:rsidRDefault="00533888" w:rsidP="00533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у детей с ограниченными возможностями здоровья проблем </w:t>
      </w:r>
      <w:proofErr w:type="spellStart"/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контактирования</w:t>
      </w:r>
      <w:proofErr w:type="spellEnd"/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окружающей средой, гиподинамии, нарушения психоэмоциональной сферы и, часто, зависимости от взрослых требует условий для систематического упражнения детей в проявлении себя при выполнении различных видов деятельности, </w:t>
      </w: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такие условия созданы в </w:t>
      </w:r>
      <w:r w:rsidR="00EE14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</w:t>
      </w: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имназии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достаточной степени</w:t>
      </w:r>
      <w:r w:rsidR="00EE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(согласно возможностям конструктивным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здания).</w:t>
      </w:r>
    </w:p>
    <w:p w:rsidR="00533888" w:rsidRDefault="00533888" w:rsidP="00533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особая роль принадлежит вспомогательным технологиям, т. е. устройствам или услугам, которые позволяют людям с функциональными ограничениями принимать активное участие в повседневной жизни, получать образование, работать или отдыхать.</w:t>
      </w:r>
    </w:p>
    <w:p w:rsidR="000F4772" w:rsidRDefault="00533888" w:rsidP="00EE14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условиях быстрых изменений в науке и общественной жизни, стремительного развития информационных технологий в качестве эффективного инструмента реализации </w:t>
      </w:r>
      <w:proofErr w:type="spellStart"/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F4772">
        <w:rPr>
          <w:rFonts w:ascii="Times New Roman" w:eastAsia="Times New Roman" w:hAnsi="Times New Roman" w:cs="Times New Roman"/>
          <w:sz w:val="24"/>
          <w:szCs w:val="24"/>
          <w:lang w:eastAsia="ru-RU"/>
        </w:rPr>
        <w:t>омпетентностного</w:t>
      </w:r>
      <w:proofErr w:type="spellEnd"/>
      <w:r w:rsidR="000F4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 в обра</w:t>
      </w: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зовании, в том числе лиц с ограниченными возможностями здоровья, целесообразно рассматривать дистанционное обучение. В условиях дистанционного обучения учащийся</w:t>
      </w:r>
      <w:r w:rsidR="000F4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14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</w:t>
      </w: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имназии</w:t>
      </w:r>
      <w:r w:rsidR="000F4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приобретает навык </w:t>
      </w:r>
      <w:proofErr w:type="spellStart"/>
      <w:proofErr w:type="gramStart"/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эффектив-ного</w:t>
      </w:r>
      <w:proofErr w:type="spellEnd"/>
      <w:proofErr w:type="gramEnd"/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поиска информации, ее отбора и структурирования, анализа и оценки.</w:t>
      </w:r>
    </w:p>
    <w:p w:rsidR="000F4772" w:rsidRDefault="00533888" w:rsidP="000F47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Введение технологий дистанционного обучения в учебный процесс </w:t>
      </w:r>
      <w:r w:rsidR="00EE14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</w:t>
      </w: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имназии приводит к появлению новых возможностей для реализации проблемно-поисковой и проектной деятельности учащихся. Так, в условиях интерактивного телекоммуникационного взаимодействия педагогов с учащимися и учащихся между собой естественным образом формируются компетенции, необходимые для организации деятельности в современном обществе.</w:t>
      </w:r>
      <w:r w:rsidR="000F4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F4772" w:rsidRDefault="00533888" w:rsidP="000F47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взаимодействия с </w:t>
      </w:r>
      <w:proofErr w:type="gramStart"/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семьей, воспитывающей ребенка с ограниченными возможностями здоровья в </w:t>
      </w:r>
      <w:r w:rsidR="00EE14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</w:t>
      </w: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имназии</w:t>
      </w:r>
      <w:r w:rsidR="000F4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обеспечена</w:t>
      </w:r>
      <w:proofErr w:type="gramEnd"/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совершенно новом уровне и предусматривает:</w:t>
      </w:r>
    </w:p>
    <w:p w:rsidR="000F4772" w:rsidRDefault="000F4772" w:rsidP="000F4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33888"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программно-методического обеспечения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3888"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координации решений по социально-психологической и социально-педагогической помощи семьям, воспитывающим детей с ограниченными возможностями здоровья;</w:t>
      </w:r>
    </w:p>
    <w:p w:rsidR="000F4772" w:rsidRDefault="000F4772" w:rsidP="000F4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E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3888"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программно-методического обеспечения для выявления и коррекции проблем, возникающих между членами семьи, где воспитывается ребенок с ограниченными возможностями здоровья;</w:t>
      </w:r>
    </w:p>
    <w:p w:rsidR="000F4772" w:rsidRDefault="000F4772" w:rsidP="000F4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E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3888"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реализации права родителей (или лиц, их заменяющих) на информационное обеспечение по имеющимся в стране услугам в сфере комплексной диагностики, комплексной реабилитации и образования;</w:t>
      </w:r>
    </w:p>
    <w:p w:rsidR="000F4772" w:rsidRDefault="000F4772" w:rsidP="000F4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E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3888"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активное вовлечение семьи в работу </w:t>
      </w:r>
      <w:r w:rsidR="00EE14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</w:t>
      </w:r>
      <w:r w:rsidR="00533888"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имназии, обеспечивающего сопровождение детей с ограниченными возможностями здоровья;</w:t>
      </w:r>
    </w:p>
    <w:p w:rsidR="000F4772" w:rsidRDefault="000F4772" w:rsidP="000F4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E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3888"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родителей по проблемам развития их детей;</w:t>
      </w:r>
    </w:p>
    <w:p w:rsidR="000F4772" w:rsidRDefault="000F4772" w:rsidP="000F4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E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3888"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родителей доступным им методам и приемам оказания помощи детям в условиях семьи;</w:t>
      </w:r>
    </w:p>
    <w:p w:rsidR="000F4772" w:rsidRDefault="000F4772" w:rsidP="000F4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E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3888"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обратной связи родителей с учреждением и др.</w:t>
      </w:r>
    </w:p>
    <w:p w:rsidR="00833953" w:rsidRPr="00533888" w:rsidRDefault="00533888" w:rsidP="000F47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этих проблем и ряда других, возникающих в условиях учебно-образовательного пространства, приводит</w:t>
      </w:r>
      <w:r w:rsidR="000F4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3888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снятию барьеров в образовательной, профессиональной и бытовых сферах, в самопознании, саморазвитии и самореализации детей с ограниченными возможностями здоровья, что, в свою очередь, будет способствовать более успешному развитию инклюзивного образования</w:t>
      </w:r>
      <w:r w:rsidR="00EE14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sectPr w:rsidR="00833953" w:rsidRPr="00533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F1F"/>
    <w:rsid w:val="000F4772"/>
    <w:rsid w:val="001500DB"/>
    <w:rsid w:val="0017684E"/>
    <w:rsid w:val="001E0E63"/>
    <w:rsid w:val="00533888"/>
    <w:rsid w:val="00785ABC"/>
    <w:rsid w:val="00833953"/>
    <w:rsid w:val="00B614D9"/>
    <w:rsid w:val="00EE14CD"/>
    <w:rsid w:val="00F66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3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1464</Words>
  <Characters>8348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Пользователь1</cp:lastModifiedBy>
  <cp:revision>9</cp:revision>
  <dcterms:created xsi:type="dcterms:W3CDTF">2020-05-28T15:45:00Z</dcterms:created>
  <dcterms:modified xsi:type="dcterms:W3CDTF">2020-06-04T11:03:00Z</dcterms:modified>
</cp:coreProperties>
</file>